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E3" w:rsidRDefault="001416E3" w:rsidP="001416E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1416E3" w:rsidRDefault="001416E3" w:rsidP="001416E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1416E3" w:rsidRDefault="001416E3" w:rsidP="001416E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1416E3" w:rsidRPr="001416E3" w:rsidRDefault="001416E3" w:rsidP="001416E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A7AB2" w:rsidRPr="002C2C30" w:rsidRDefault="008A7EE5" w:rsidP="002C2C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30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муниципального этапа олимпиады по </w:t>
      </w:r>
      <w:r w:rsidR="001E07D5">
        <w:rPr>
          <w:rFonts w:ascii="Times New Roman" w:hAnsi="Times New Roman" w:cs="Times New Roman"/>
          <w:b/>
          <w:sz w:val="28"/>
          <w:szCs w:val="28"/>
        </w:rPr>
        <w:t>математике</w:t>
      </w:r>
    </w:p>
    <w:p w:rsidR="00F36317" w:rsidRPr="00F36317" w:rsidRDefault="00F31473" w:rsidP="00F3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317">
        <w:rPr>
          <w:rFonts w:ascii="Times New Roman" w:hAnsi="Times New Roman" w:cs="Times New Roman"/>
          <w:sz w:val="28"/>
          <w:szCs w:val="28"/>
        </w:rPr>
        <w:t>Олимпиадные задания для проведения муниципального этапа разработаны предметно-методической комиссией муниципального этапа с учетом методических рекомендаций центральной предметно-методической комиссии Олимпиады</w:t>
      </w:r>
      <w:r w:rsidR="00F36317">
        <w:rPr>
          <w:rFonts w:ascii="Times New Roman" w:hAnsi="Times New Roman" w:cs="Times New Roman"/>
          <w:sz w:val="28"/>
          <w:szCs w:val="28"/>
        </w:rPr>
        <w:t>.</w:t>
      </w:r>
    </w:p>
    <w:p w:rsidR="008A7EE5" w:rsidRPr="00446ECD" w:rsidRDefault="00446ECD" w:rsidP="00446E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ECD">
        <w:rPr>
          <w:rFonts w:ascii="Times New Roman" w:hAnsi="Times New Roman" w:cs="Times New Roman"/>
          <w:b/>
          <w:sz w:val="28"/>
          <w:szCs w:val="28"/>
        </w:rPr>
        <w:t>О</w:t>
      </w:r>
      <w:r w:rsidR="002C2C30" w:rsidRPr="00446ECD">
        <w:rPr>
          <w:rFonts w:ascii="Times New Roman" w:hAnsi="Times New Roman" w:cs="Times New Roman"/>
          <w:b/>
          <w:sz w:val="28"/>
          <w:szCs w:val="28"/>
        </w:rPr>
        <w:t xml:space="preserve">писание необходимого </w:t>
      </w:r>
      <w:r w:rsidR="008A7EE5" w:rsidRPr="00446ECD">
        <w:rPr>
          <w:rFonts w:ascii="Times New Roman" w:hAnsi="Times New Roman" w:cs="Times New Roman"/>
          <w:b/>
          <w:sz w:val="28"/>
          <w:szCs w:val="28"/>
        </w:rPr>
        <w:t>материально-т</w:t>
      </w:r>
      <w:r w:rsidR="002C2C30" w:rsidRPr="00446ECD">
        <w:rPr>
          <w:rFonts w:ascii="Times New Roman" w:hAnsi="Times New Roman" w:cs="Times New Roman"/>
          <w:b/>
          <w:sz w:val="28"/>
          <w:szCs w:val="28"/>
        </w:rPr>
        <w:t>ехнического обеспечения для вып</w:t>
      </w:r>
      <w:r w:rsidR="008A7EE5" w:rsidRPr="00446ECD">
        <w:rPr>
          <w:rFonts w:ascii="Times New Roman" w:hAnsi="Times New Roman" w:cs="Times New Roman"/>
          <w:b/>
          <w:sz w:val="28"/>
          <w:szCs w:val="28"/>
        </w:rPr>
        <w:t>олнения</w:t>
      </w:r>
      <w:r w:rsidR="002C2C30" w:rsidRPr="00446ECD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 w:rsidRPr="00446ECD">
        <w:rPr>
          <w:rFonts w:ascii="Times New Roman" w:hAnsi="Times New Roman" w:cs="Times New Roman"/>
          <w:b/>
          <w:sz w:val="28"/>
          <w:szCs w:val="28"/>
        </w:rPr>
        <w:t xml:space="preserve"> выполнения олимпиадных заданий</w:t>
      </w:r>
    </w:p>
    <w:p w:rsidR="00446ECD" w:rsidRDefault="00446ECD" w:rsidP="0044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CD">
        <w:rPr>
          <w:rFonts w:ascii="Times New Roman" w:hAnsi="Times New Roman" w:cs="Times New Roman"/>
          <w:sz w:val="28"/>
          <w:szCs w:val="28"/>
        </w:rPr>
        <w:t>Тиражирование заданий осуществляется с учетом следующих параметров: листыбумаги формата А5 или А4, черно-белая печать.</w:t>
      </w:r>
    </w:p>
    <w:p w:rsidR="00466502" w:rsidRDefault="00446ECD" w:rsidP="0044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CD">
        <w:rPr>
          <w:rFonts w:ascii="Times New Roman" w:hAnsi="Times New Roman" w:cs="Times New Roman"/>
          <w:sz w:val="28"/>
          <w:szCs w:val="28"/>
        </w:rPr>
        <w:t>Для выполнения заданий олимпиады каждому участнику требуются отдельные листыбумаги формата А4. Для черновиков выдаются отдельные листы. Записи на черновикахне учитываются при проверке выполненных олимпиадных заданий. Черновики сдаютсявместе с выполненными заданиями. Участники используют свои письменныепринадлежности: авторучка с синими, фиолетовыми или черными чернилами, циркуль,линейка, карандаши. Запрещено использование для записи решений ручек с красными</w:t>
      </w:r>
      <w:r w:rsidRPr="00446ECD">
        <w:rPr>
          <w:rFonts w:ascii="Times New Roman" w:hAnsi="Times New Roman" w:cs="Times New Roman"/>
          <w:sz w:val="28"/>
          <w:szCs w:val="28"/>
        </w:rPr>
        <w:br/>
        <w:t>или зелеными чернилами.</w:t>
      </w:r>
    </w:p>
    <w:p w:rsidR="00446ECD" w:rsidRPr="00446ECD" w:rsidRDefault="00446ECD" w:rsidP="0044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CD">
        <w:rPr>
          <w:rFonts w:ascii="Times New Roman" w:hAnsi="Times New Roman" w:cs="Times New Roman"/>
          <w:sz w:val="28"/>
          <w:szCs w:val="28"/>
        </w:rPr>
        <w:t>Участникам во время проведения олимпиады в аудитории запрещено иметь при себесредства связи, электронно-вычислительную технику, фото-, аудио- и видеоаппаратуру,справочные материалы, письменные заметки и иные средства хранения и передачиинформации</w:t>
      </w:r>
      <w:r w:rsidR="00466502">
        <w:rPr>
          <w:rFonts w:ascii="Times New Roman" w:hAnsi="Times New Roman" w:cs="Times New Roman"/>
          <w:sz w:val="28"/>
          <w:szCs w:val="28"/>
        </w:rPr>
        <w:t>.</w:t>
      </w:r>
    </w:p>
    <w:p w:rsidR="002C2C30" w:rsidRPr="00584AB1" w:rsidRDefault="00584AB1" w:rsidP="00584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AB1">
        <w:rPr>
          <w:rFonts w:ascii="Times New Roman" w:hAnsi="Times New Roman" w:cs="Times New Roman"/>
          <w:b/>
          <w:sz w:val="28"/>
          <w:szCs w:val="28"/>
        </w:rPr>
        <w:t>К</w:t>
      </w:r>
      <w:r w:rsidR="002C2C30" w:rsidRPr="00584AB1">
        <w:rPr>
          <w:rFonts w:ascii="Times New Roman" w:hAnsi="Times New Roman" w:cs="Times New Roman"/>
          <w:b/>
          <w:sz w:val="28"/>
          <w:szCs w:val="28"/>
        </w:rPr>
        <w:t xml:space="preserve">ритерии и методики оценивания </w:t>
      </w:r>
      <w:r w:rsidRPr="00584AB1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584AB1">
        <w:rPr>
          <w:rFonts w:ascii="Times New Roman" w:hAnsi="Times New Roman" w:cs="Times New Roman"/>
          <w:sz w:val="28"/>
          <w:szCs w:val="28"/>
        </w:rPr>
        <w:t xml:space="preserve">Максимальная оценка за каждую задачу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84AB1">
        <w:rPr>
          <w:rFonts w:ascii="Times New Roman" w:hAnsi="Times New Roman" w:cs="Times New Roman"/>
          <w:sz w:val="28"/>
          <w:szCs w:val="28"/>
        </w:rPr>
        <w:t xml:space="preserve"> 7 баллов.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84AB1">
        <w:rPr>
          <w:rFonts w:ascii="Times New Roman" w:hAnsi="Times New Roman" w:cs="Times New Roman"/>
          <w:sz w:val="28"/>
          <w:szCs w:val="28"/>
        </w:rPr>
        <w:t xml:space="preserve">7 баллов ставится за безукоризненное решение задач; 6 баллов означает, чтов решении допущена мелкая погрешность, например, не разобран частный случай,не влияющий на решение. 4 или 5 баллов означают, </w:t>
      </w:r>
      <w:r w:rsidRPr="00584AB1">
        <w:rPr>
          <w:rFonts w:ascii="Times New Roman" w:hAnsi="Times New Roman" w:cs="Times New Roman"/>
          <w:sz w:val="28"/>
          <w:szCs w:val="28"/>
        </w:rPr>
        <w:lastRenderedPageBreak/>
        <w:t>что все идеи, необходимыедля решения найдены, задачу в целом надо считать решённой, однако приведённое решение имеет существенные недостатки, например, в доказательстве ключевого факта имеются пробелы, устранимые не совсем очевидным образом. 2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84AB1">
        <w:rPr>
          <w:rFonts w:ascii="Times New Roman" w:hAnsi="Times New Roman" w:cs="Times New Roman"/>
          <w:sz w:val="28"/>
          <w:szCs w:val="28"/>
        </w:rPr>
        <w:t>3балла ставится, если в решении задачи имеется серьёзное продвижение, однакодля решения необходимы дополнительные идеи, не указанные в решении. 1 балл</w:t>
      </w:r>
      <w:r w:rsidRPr="00584AB1">
        <w:rPr>
          <w:rFonts w:ascii="Times New Roman" w:hAnsi="Times New Roman" w:cs="Times New Roman"/>
          <w:sz w:val="28"/>
          <w:szCs w:val="28"/>
        </w:rPr>
        <w:br/>
        <w:t xml:space="preserve">означает, что в решении имеется только очень мелкое продвижение,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Pr="00584AB1">
        <w:rPr>
          <w:rFonts w:ascii="Times New Roman" w:hAnsi="Times New Roman" w:cs="Times New Roman"/>
          <w:sz w:val="28"/>
          <w:szCs w:val="28"/>
        </w:rPr>
        <w:t xml:space="preserve"> замечен, но не доказан ключевой факт, разобран нетривиальный частный случайили приведён (но не обоснован) верный ответ, который не вполне тривиален. Если приведённые в решении факты, идеи, выкладки к решению явным образом неведут, то задача оценивается в 0 баллов, также как и в случае, когда решениезадачи отсутствует.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>В случае наличия в одной работе нескольких решений оценивается ровноодно решение, то, которое приносит больше баллов. За другие решения баллы неснимаются и не начисляются.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>Оценка за задачу не может быть снижена за неаккуратный почерк, ошибкив русском языке, или явные описки в выкладках. Также недопустимо снижение</w:t>
      </w:r>
      <w:r>
        <w:rPr>
          <w:rFonts w:ascii="Times New Roman" w:hAnsi="Times New Roman" w:cs="Times New Roman"/>
          <w:sz w:val="28"/>
          <w:szCs w:val="28"/>
        </w:rPr>
        <w:t xml:space="preserve"> баллов за не</w:t>
      </w:r>
      <w:r w:rsidRPr="00584AB1">
        <w:rPr>
          <w:rFonts w:ascii="Times New Roman" w:hAnsi="Times New Roman" w:cs="Times New Roman"/>
          <w:sz w:val="28"/>
          <w:szCs w:val="28"/>
        </w:rPr>
        <w:t xml:space="preserve">чёткий чертёж в геометрической задаче или даже за отсутствие такового. Нельзя требовать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584AB1">
        <w:rPr>
          <w:rFonts w:ascii="Times New Roman" w:hAnsi="Times New Roman" w:cs="Times New Roman"/>
          <w:sz w:val="28"/>
          <w:szCs w:val="28"/>
        </w:rPr>
        <w:t xml:space="preserve"> участника олимпиады, чтобы он переписывал условиезадачи, в том числе не обязательна краткая запись условия геометрических задач.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>Школьник имеет право сам выбрать способ решения той или иной задачи; недопускается снижать оценку за то, что выбранный школьником способ решенияне самый лучший или отличается от предложенных нами способов.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 xml:space="preserve">Факты и теоремы школьной программы (в том числе и те, которые приведены только в задачах школьных учебников) следует принимать без доказательств. Школьник имеет право без доказательства использовать любые такиефакты, даже если они проходятся в более старших классах. Допускается (такжебез доказательств) использование математических </w:t>
      </w:r>
      <w:r w:rsidRPr="00584AB1">
        <w:rPr>
          <w:rFonts w:ascii="Times New Roman" w:hAnsi="Times New Roman" w:cs="Times New Roman"/>
          <w:sz w:val="28"/>
          <w:szCs w:val="28"/>
        </w:rPr>
        <w:lastRenderedPageBreak/>
        <w:t>фактов, изучающихся на факультативах. В частности, без ограничения можно применять формулы аналитической геометрии, математического анализа, принцип математической индукции,теоремы теории графов и т.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4AB1">
        <w:rPr>
          <w:rFonts w:ascii="Times New Roman" w:hAnsi="Times New Roman" w:cs="Times New Roman"/>
          <w:sz w:val="28"/>
          <w:szCs w:val="28"/>
        </w:rPr>
        <w:t>п.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>Критерии оценки, приведённые в прилагаемых решениях (таблица в концерешения каждой задачи) являются обязательными и не могут быть изменены.Однако это не означает, что выставляемые за задачу баллы обязательно должнысовпасть с приведёнными в таблице: в случае, когда жюри вырабатывает дополнительные критерии (см. следующий пункт)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4AB1">
        <w:rPr>
          <w:rFonts w:ascii="Times New Roman" w:hAnsi="Times New Roman" w:cs="Times New Roman"/>
          <w:sz w:val="28"/>
          <w:szCs w:val="28"/>
        </w:rPr>
        <w:t xml:space="preserve"> жюри может выставить балл, которого в таблице нет (например, в таблице предусмотрены только 0 и 7 баллов, ажюри выставляет 5 баллов). Таблицы критериев составлены таким образом, чтоперечисляют отдельные случаи; накопление баллов за разные пункты не предусмотрено.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>В случае, если решение школьника принципиально отличается от решений,предложенных программным комитетом, и не может быть подведено под предлагаемые критерии, проверяющие вырабатывают критерии самостоятельно в соответствии с пунктом 2.</w:t>
      </w:r>
    </w:p>
    <w:p w:rsidR="00584AB1" w:rsidRDefault="00584AB1" w:rsidP="00584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B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4AB1">
        <w:rPr>
          <w:rFonts w:ascii="Times New Roman" w:hAnsi="Times New Roman" w:cs="Times New Roman"/>
          <w:sz w:val="28"/>
          <w:szCs w:val="28"/>
        </w:rPr>
        <w:t xml:space="preserve">В случае возникновения спорных ситуаций при проверке работ олимпиады жюри вправе обратиться за разъяснениями и советом к составителям </w:t>
      </w:r>
      <w:proofErr w:type="spellStart"/>
      <w:r w:rsidRPr="00584AB1">
        <w:rPr>
          <w:rFonts w:ascii="Times New Roman" w:hAnsi="Times New Roman" w:cs="Times New Roman"/>
          <w:sz w:val="28"/>
          <w:szCs w:val="28"/>
        </w:rPr>
        <w:t>пакетазаданий</w:t>
      </w:r>
      <w:proofErr w:type="spellEnd"/>
      <w:r w:rsidRPr="00584A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84AB1">
        <w:rPr>
          <w:rFonts w:ascii="Times New Roman" w:hAnsi="Times New Roman" w:cs="Times New Roman"/>
          <w:sz w:val="28"/>
          <w:szCs w:val="28"/>
        </w:rPr>
        <w:t>д.ф-м.н</w:t>
      </w:r>
      <w:proofErr w:type="spellEnd"/>
      <w:r w:rsidRPr="00584AB1">
        <w:rPr>
          <w:rFonts w:ascii="Times New Roman" w:hAnsi="Times New Roman" w:cs="Times New Roman"/>
          <w:sz w:val="28"/>
          <w:szCs w:val="28"/>
        </w:rPr>
        <w:t xml:space="preserve">. Валерию </w:t>
      </w:r>
      <w:proofErr w:type="spellStart"/>
      <w:r w:rsidRPr="00584AB1">
        <w:rPr>
          <w:rFonts w:ascii="Times New Roman" w:hAnsi="Times New Roman" w:cs="Times New Roman"/>
          <w:sz w:val="28"/>
          <w:szCs w:val="28"/>
        </w:rPr>
        <w:t>ТрифоновичуШевалдину</w:t>
      </w:r>
      <w:proofErr w:type="spellEnd"/>
      <w:r w:rsidRPr="00584A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84AB1">
        <w:rPr>
          <w:rFonts w:ascii="Times New Roman" w:hAnsi="Times New Roman" w:cs="Times New Roman"/>
          <w:sz w:val="28"/>
          <w:szCs w:val="28"/>
        </w:rPr>
        <w:t>к.ф-м.н</w:t>
      </w:r>
      <w:proofErr w:type="spellEnd"/>
      <w:r w:rsidRPr="00584AB1">
        <w:rPr>
          <w:rFonts w:ascii="Times New Roman" w:hAnsi="Times New Roman" w:cs="Times New Roman"/>
          <w:sz w:val="28"/>
          <w:szCs w:val="28"/>
        </w:rPr>
        <w:t xml:space="preserve">. наук Сергею Эрнестовичу Нохрину (адрес </w:t>
      </w:r>
      <w:proofErr w:type="spellStart"/>
      <w:r w:rsidRPr="00584AB1">
        <w:rPr>
          <w:rFonts w:ascii="Times New Roman" w:hAnsi="Times New Roman" w:cs="Times New Roman"/>
          <w:sz w:val="28"/>
          <w:szCs w:val="28"/>
        </w:rPr>
        <w:t>эл.почты</w:t>
      </w:r>
      <w:proofErr w:type="spellEnd"/>
      <w:r w:rsidRPr="00584AB1">
        <w:rPr>
          <w:rFonts w:ascii="Times New Roman" w:hAnsi="Times New Roman" w:cs="Times New Roman"/>
          <w:sz w:val="28"/>
          <w:szCs w:val="28"/>
        </w:rPr>
        <w:t xml:space="preserve"> varyag2@mail.ru, тел. +79220350324).</w:t>
      </w:r>
    </w:p>
    <w:p w:rsidR="002C2C30" w:rsidRDefault="00466502" w:rsidP="004665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02">
        <w:rPr>
          <w:rFonts w:ascii="Times New Roman" w:hAnsi="Times New Roman" w:cs="Times New Roman"/>
          <w:b/>
          <w:sz w:val="28"/>
          <w:szCs w:val="28"/>
        </w:rPr>
        <w:t>П</w:t>
      </w:r>
      <w:r w:rsidR="002C2C30" w:rsidRPr="00466502">
        <w:rPr>
          <w:rFonts w:ascii="Times New Roman" w:hAnsi="Times New Roman" w:cs="Times New Roman"/>
          <w:b/>
          <w:sz w:val="28"/>
          <w:szCs w:val="28"/>
        </w:rPr>
        <w:t>роцедур</w:t>
      </w:r>
      <w:r w:rsidRPr="00466502">
        <w:rPr>
          <w:rFonts w:ascii="Times New Roman" w:hAnsi="Times New Roman" w:cs="Times New Roman"/>
          <w:b/>
          <w:sz w:val="28"/>
          <w:szCs w:val="28"/>
        </w:rPr>
        <w:t>а</w:t>
      </w:r>
      <w:r w:rsidR="002C2C30" w:rsidRPr="00466502"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>егистрации участников олимпиады</w:t>
      </w:r>
    </w:p>
    <w:p w:rsidR="00F31473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В муниципальном этапе олимпиады принимают участие участники школьного этапаолимпиады текущего учебного года, набравшие необходимое для участия в муниципальномэтапе олимпиады количество баллов, установленное организатором муниципального этапаолимпиады. Кроме того, участниками олимпиады являются обучающиеся, ставшиепобедителями и призерами муниципального этапа олимпиады предыдущего года,при условии, что они продолжают обучение в общеобразовательных учебных заведениях.</w:t>
      </w:r>
    </w:p>
    <w:p w:rsidR="00F31473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lastRenderedPageBreak/>
        <w:t>Вышесказанное означает недопустимость ограничения числа участников Олимпиадыот одного образовательного учреждения.</w:t>
      </w:r>
    </w:p>
    <w:p w:rsidR="00F36317" w:rsidRDefault="00F36317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317">
        <w:rPr>
          <w:rFonts w:ascii="Times New Roman" w:hAnsi="Times New Roman" w:cs="Times New Roman"/>
          <w:sz w:val="28"/>
          <w:szCs w:val="28"/>
        </w:rPr>
        <w:t xml:space="preserve">Перед проведением олимпиады участники в обязательном порядке должны пройти процедуру регистрации. Участники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317">
        <w:rPr>
          <w:rFonts w:ascii="Times New Roman" w:hAnsi="Times New Roman" w:cs="Times New Roman"/>
          <w:sz w:val="28"/>
          <w:szCs w:val="28"/>
        </w:rPr>
        <w:t xml:space="preserve">лимпиады должны явиться в указанное в расписании время в аудиторию, выделенную для проведения олимпиады.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6317">
        <w:rPr>
          <w:rFonts w:ascii="Times New Roman" w:hAnsi="Times New Roman" w:cs="Times New Roman"/>
          <w:sz w:val="28"/>
          <w:szCs w:val="28"/>
        </w:rPr>
        <w:t>частник, опоздавший к началу олимпиадных состязаний, имеет право принять в них участие, но время выполнения заданий не продлевается.</w:t>
      </w:r>
    </w:p>
    <w:p w:rsidR="00F36317" w:rsidRDefault="00F36317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317">
        <w:rPr>
          <w:rFonts w:ascii="Times New Roman" w:hAnsi="Times New Roman" w:cs="Times New Roman"/>
          <w:sz w:val="28"/>
          <w:szCs w:val="28"/>
        </w:rPr>
        <w:t>Члены оргкомитета, жюри, методических комиссий, сотрудники секретариата Олимпиады, дежурящие в аудитории:</w:t>
      </w:r>
    </w:p>
    <w:p w:rsidR="00F36317" w:rsidRDefault="00F36317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F36317">
        <w:rPr>
          <w:rFonts w:ascii="Times New Roman" w:hAnsi="Times New Roman" w:cs="Times New Roman"/>
          <w:sz w:val="28"/>
          <w:szCs w:val="28"/>
        </w:rPr>
        <w:t>выдают участникам бланки письменных работ;</w:t>
      </w:r>
    </w:p>
    <w:p w:rsidR="00F36317" w:rsidRDefault="00F36317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F36317">
        <w:rPr>
          <w:rFonts w:ascii="Times New Roman" w:hAnsi="Times New Roman" w:cs="Times New Roman"/>
          <w:sz w:val="28"/>
          <w:szCs w:val="28"/>
        </w:rPr>
        <w:t>проводят инструктаж по правилам заполнения бланков, выполнения работы и оформления ее результатов;</w:t>
      </w:r>
    </w:p>
    <w:p w:rsidR="00F36317" w:rsidRDefault="00F36317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F36317">
        <w:rPr>
          <w:rFonts w:ascii="Times New Roman" w:hAnsi="Times New Roman" w:cs="Times New Roman"/>
          <w:sz w:val="28"/>
          <w:szCs w:val="28"/>
        </w:rPr>
        <w:t>обеспечивают дисциплину при проведении олимпиады.</w:t>
      </w:r>
    </w:p>
    <w:p w:rsidR="00F31473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Во время Олимпиады участники:</w:t>
      </w:r>
    </w:p>
    <w:p w:rsidR="00F31473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466502" w:rsidRPr="00466502">
        <w:rPr>
          <w:rFonts w:ascii="Times New Roman" w:hAnsi="Times New Roman" w:cs="Times New Roman"/>
          <w:sz w:val="28"/>
          <w:szCs w:val="28"/>
        </w:rPr>
        <w:t>должны соблюдать установленный порядок проведения Олимпиады;</w:t>
      </w:r>
    </w:p>
    <w:p w:rsidR="00F31473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466502" w:rsidRPr="00466502">
        <w:rPr>
          <w:rFonts w:ascii="Times New Roman" w:hAnsi="Times New Roman" w:cs="Times New Roman"/>
          <w:sz w:val="28"/>
          <w:szCs w:val="28"/>
        </w:rPr>
        <w:t>должны следовать указаниям организаторов;</w:t>
      </w:r>
    </w:p>
    <w:p w:rsidR="00F31473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466502" w:rsidRPr="00466502">
        <w:rPr>
          <w:rFonts w:ascii="Times New Roman" w:hAnsi="Times New Roman" w:cs="Times New Roman"/>
          <w:sz w:val="28"/>
          <w:szCs w:val="28"/>
        </w:rPr>
        <w:t>не имеют права общаться друг с другом, свободно перемещаться по аудитории;</w:t>
      </w:r>
    </w:p>
    <w:p w:rsidR="00F31473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466502" w:rsidRPr="00466502">
        <w:rPr>
          <w:rFonts w:ascii="Times New Roman" w:hAnsi="Times New Roman" w:cs="Times New Roman"/>
          <w:sz w:val="28"/>
          <w:szCs w:val="28"/>
        </w:rPr>
        <w:t>не вправе пользоваться справочными материалами, средствами связии</w:t>
      </w:r>
      <w:r>
        <w:rPr>
          <w:rFonts w:ascii="Times New Roman" w:hAnsi="Times New Roman" w:cs="Times New Roman"/>
          <w:sz w:val="28"/>
          <w:szCs w:val="28"/>
        </w:rPr>
        <w:t xml:space="preserve"> цифровыми устройствами</w:t>
      </w:r>
      <w:r w:rsidR="00466502" w:rsidRPr="00466502">
        <w:rPr>
          <w:rFonts w:ascii="Times New Roman" w:hAnsi="Times New Roman" w:cs="Times New Roman"/>
          <w:sz w:val="28"/>
          <w:szCs w:val="28"/>
        </w:rPr>
        <w:t>.</w:t>
      </w:r>
    </w:p>
    <w:p w:rsidR="00F31473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При установлении факта нарушения участником Олимпиады Порядкаили использования во время тура запрещенных источников информации решениемОргкомитета соответствующего этапа Олимпиады такой участник лишается возможностидальнейшего участия в Олимпиаде.</w:t>
      </w:r>
    </w:p>
    <w:p w:rsidR="00F31473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Олимпиада должна проходить как абсолютно объективное, беспристрастное и честноесоревнование с высоким уровнем качества проверки работ участников и удобнымиусловиями работы для участников. Для достижения этих целей:</w:t>
      </w:r>
    </w:p>
    <w:p w:rsidR="00F31473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Р</w:t>
      </w:r>
      <w:r w:rsidR="00466502" w:rsidRPr="00466502">
        <w:rPr>
          <w:rFonts w:ascii="Times New Roman" w:hAnsi="Times New Roman" w:cs="Times New Roman"/>
          <w:sz w:val="28"/>
          <w:szCs w:val="28"/>
        </w:rPr>
        <w:t>аботы участников перед п</w:t>
      </w:r>
      <w:r>
        <w:rPr>
          <w:rFonts w:ascii="Times New Roman" w:hAnsi="Times New Roman" w:cs="Times New Roman"/>
          <w:sz w:val="28"/>
          <w:szCs w:val="28"/>
        </w:rPr>
        <w:t>роверкой обязательно кодируются.</w:t>
      </w:r>
      <w:r w:rsidR="00466502" w:rsidRPr="00466502">
        <w:rPr>
          <w:rFonts w:ascii="Times New Roman" w:hAnsi="Times New Roman" w:cs="Times New Roman"/>
          <w:sz w:val="28"/>
          <w:szCs w:val="28"/>
        </w:rPr>
        <w:t xml:space="preserve"> Наиболее удобнойформой кодирования является запись шифра в формате «класс-номер участника», например,9-01, 9-02, …). Декодирование работ осуществляется после составления предварительнойитоговой таблицы и предварительного определения победителей и призеров олимпиады.</w:t>
      </w:r>
    </w:p>
    <w:p w:rsidR="00466502" w:rsidRPr="00466502" w:rsidRDefault="00F31473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66502" w:rsidRPr="00466502">
        <w:rPr>
          <w:rFonts w:ascii="Times New Roman" w:hAnsi="Times New Roman" w:cs="Times New Roman"/>
          <w:sz w:val="28"/>
          <w:szCs w:val="28"/>
        </w:rPr>
        <w:t>Жюри муниципального этапа олимпиады формируется из числа педагогических,научно-педагогических работников, руководящих работников образовательных организаций,аспирантов, ординаторов, ассистентов-</w:t>
      </w:r>
      <w:r>
        <w:rPr>
          <w:rFonts w:ascii="Times New Roman" w:hAnsi="Times New Roman" w:cs="Times New Roman"/>
          <w:sz w:val="28"/>
          <w:szCs w:val="28"/>
        </w:rPr>
        <w:t>стажё</w:t>
      </w:r>
      <w:r w:rsidR="00466502" w:rsidRPr="00466502">
        <w:rPr>
          <w:rFonts w:ascii="Times New Roman" w:hAnsi="Times New Roman" w:cs="Times New Roman"/>
          <w:sz w:val="28"/>
          <w:szCs w:val="28"/>
        </w:rPr>
        <w:t>ров, победителей и призеров международныхолимпиад школьников и победителей заключительного этапа всероссийской олимпиадышкольников по соответствующим общеобразовательным предметам, а также специалистовв области знаний, соответствующих предмету олимпиады. Работа преподавателя в системедополнительного образования, в том числе с участниками муниципального этапа, не можетбыть основанием для отказа от его включения в состав методических комиссий и жюри.</w:t>
      </w:r>
    </w:p>
    <w:p w:rsidR="002C2C30" w:rsidRDefault="00466502" w:rsidP="004665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 олимпиадных работ и </w:t>
      </w:r>
      <w:r w:rsidRPr="00466502">
        <w:rPr>
          <w:rFonts w:ascii="Times New Roman" w:hAnsi="Times New Roman" w:cs="Times New Roman"/>
          <w:b/>
          <w:sz w:val="28"/>
          <w:szCs w:val="28"/>
        </w:rPr>
        <w:t>рассмотрение апелляций</w:t>
      </w:r>
    </w:p>
    <w:p w:rsidR="00466502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Каждый участник олимпиады имеет право ознакомиться с результатами проверки своейработы. Рекомендуемое время проведения показа работ – в течение трех ближайшихучебных дней после проведения олимпиады. Перед проведением показа работ жюри должноознакомить участников олимпиады с решениями задач и критериями оценивания: в устнойформе путем проведения разбора вариантов (отдельно для каждого класса), либо путемпредоставления участникам решений заданий и критериев оценивания в печатном виде.</w:t>
      </w:r>
    </w:p>
    <w:p w:rsidR="00466502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При проведении показа работ члены жюри дают участнику олимпиады аргументированныепояснения по снижению баллов.</w:t>
      </w:r>
    </w:p>
    <w:p w:rsidR="00466502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 xml:space="preserve">В случае несогласия участника олимпиады с выставленными баллами, он подаетапелляцию. Процедура подачи апелляции определяется организатором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66502">
        <w:rPr>
          <w:rFonts w:ascii="Times New Roman" w:hAnsi="Times New Roman" w:cs="Times New Roman"/>
          <w:sz w:val="28"/>
          <w:szCs w:val="28"/>
        </w:rPr>
        <w:t xml:space="preserve"> этапаолимпиады в соответствии с Порядком </w:t>
      </w:r>
      <w:r w:rsidRPr="00466502">
        <w:rPr>
          <w:rFonts w:ascii="Times New Roman" w:hAnsi="Times New Roman" w:cs="Times New Roman"/>
          <w:sz w:val="28"/>
          <w:szCs w:val="28"/>
        </w:rPr>
        <w:lastRenderedPageBreak/>
        <w:t>проведения всероссийской олимпиады школьников.Важно отметить, что баллы в работах могут быть изменены только после рассмотрения</w:t>
      </w:r>
      <w:r w:rsidRPr="00466502">
        <w:rPr>
          <w:rFonts w:ascii="Times New Roman" w:hAnsi="Times New Roman" w:cs="Times New Roman"/>
          <w:sz w:val="28"/>
          <w:szCs w:val="28"/>
        </w:rPr>
        <w:br/>
        <w:t>апелляции и принятия положите</w:t>
      </w:r>
      <w:r>
        <w:rPr>
          <w:rFonts w:ascii="Times New Roman" w:hAnsi="Times New Roman" w:cs="Times New Roman"/>
          <w:sz w:val="28"/>
          <w:szCs w:val="28"/>
        </w:rPr>
        <w:t>льного решения по их изменению.</w:t>
      </w:r>
    </w:p>
    <w:p w:rsidR="00466502" w:rsidRPr="00466502" w:rsidRDefault="00466502" w:rsidP="0046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02">
        <w:rPr>
          <w:rFonts w:ascii="Times New Roman" w:hAnsi="Times New Roman" w:cs="Times New Roman"/>
          <w:sz w:val="28"/>
          <w:szCs w:val="28"/>
        </w:rPr>
        <w:t>При проведении показаработ баллы могут быть изменены только в случае установления технической ошибкипо внесению баллов в протокол. При этом повышение баллов возможно только путем подачиучастником олимпиады апелляции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502" w:rsidRDefault="00776B27" w:rsidP="00776B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туре могут принимать участие учащиеся 6–</w:t>
      </w:r>
      <w:r w:rsidR="00466502">
        <w:rPr>
          <w:rFonts w:ascii="Times New Roman" w:hAnsi="Times New Roman" w:cs="Times New Roman"/>
          <w:sz w:val="28"/>
          <w:szCs w:val="28"/>
        </w:rPr>
        <w:t>11 классов.У</w:t>
      </w:r>
      <w:r w:rsidR="00466502" w:rsidRPr="00466502">
        <w:rPr>
          <w:rFonts w:ascii="Times New Roman" w:hAnsi="Times New Roman" w:cs="Times New Roman"/>
          <w:sz w:val="28"/>
          <w:szCs w:val="28"/>
        </w:rPr>
        <w:t>частники школьного этапа олимпиады вправе выполнять</w:t>
      </w:r>
      <w:r w:rsidR="00466502" w:rsidRPr="00466502">
        <w:rPr>
          <w:rFonts w:ascii="Times New Roman" w:hAnsi="Times New Roman" w:cs="Times New Roman"/>
          <w:sz w:val="28"/>
          <w:szCs w:val="28"/>
        </w:rPr>
        <w:br/>
        <w:t>олимпиадные задания, разработанные для более старших классов по отношению к тем,в которых они проходят обучение. В случае прохождения на последующие этапыолимпиады, данные участники выполняют олимпиадные задания, разработанные для класса,который они выбрали на школьном этапе олимпиады. Таким образом, участники школьного</w:t>
      </w:r>
      <w:r w:rsidR="00466502" w:rsidRPr="00466502">
        <w:rPr>
          <w:rFonts w:ascii="Times New Roman" w:hAnsi="Times New Roman" w:cs="Times New Roman"/>
          <w:sz w:val="28"/>
          <w:szCs w:val="28"/>
        </w:rPr>
        <w:br/>
        <w:t>этапа олимпиады, выступавшие за более старшие классы по отношению к тем, в которых онипроходят обучение, на муниципальном этапе также выполняют задания для более старшихклассов.</w:t>
      </w:r>
    </w:p>
    <w:p w:rsidR="007A55FC" w:rsidRDefault="00776B27" w:rsidP="00776B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тура для всех возрастных групп – 4 часа.</w:t>
      </w:r>
      <w:bookmarkStart w:id="0" w:name="_GoBack"/>
      <w:bookmarkEnd w:id="0"/>
    </w:p>
    <w:sectPr w:rsidR="007A55FC" w:rsidSect="008C1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FRM144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FBX144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E5"/>
    <w:rsid w:val="00050163"/>
    <w:rsid w:val="001416E3"/>
    <w:rsid w:val="001E07D5"/>
    <w:rsid w:val="001E26A7"/>
    <w:rsid w:val="00242586"/>
    <w:rsid w:val="0026620B"/>
    <w:rsid w:val="002C2C30"/>
    <w:rsid w:val="00446ECD"/>
    <w:rsid w:val="00466502"/>
    <w:rsid w:val="00584AB1"/>
    <w:rsid w:val="0071135D"/>
    <w:rsid w:val="00776B27"/>
    <w:rsid w:val="007A55FC"/>
    <w:rsid w:val="00865A23"/>
    <w:rsid w:val="008A7EE5"/>
    <w:rsid w:val="008C11F9"/>
    <w:rsid w:val="009205FD"/>
    <w:rsid w:val="00D1327D"/>
    <w:rsid w:val="00EF7804"/>
    <w:rsid w:val="00F31473"/>
    <w:rsid w:val="00F3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16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1E07D5"/>
    <w:rPr>
      <w:rFonts w:ascii="SFRM1440" w:hAnsi="SFRM144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1E26A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84AB1"/>
    <w:rPr>
      <w:rFonts w:ascii="SFBX1440" w:hAnsi="SFBX1440" w:hint="default"/>
      <w:b/>
      <w:bCs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Мария Владимировна</dc:creator>
  <cp:keywords/>
  <dc:description/>
  <cp:lastModifiedBy>Админ</cp:lastModifiedBy>
  <cp:revision>2</cp:revision>
  <cp:lastPrinted>2019-10-28T05:02:00Z</cp:lastPrinted>
  <dcterms:created xsi:type="dcterms:W3CDTF">2019-11-06T07:20:00Z</dcterms:created>
  <dcterms:modified xsi:type="dcterms:W3CDTF">2019-11-06T07:20:00Z</dcterms:modified>
</cp:coreProperties>
</file>